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88500B" w:rsidRPr="00CD69BB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2736"/>
              <w:gridCol w:w="4857"/>
              <w:gridCol w:w="437"/>
              <w:gridCol w:w="1270"/>
              <w:gridCol w:w="1644"/>
            </w:tblGrid>
            <w:tr w:rsidR="009172A0">
              <w:trPr>
                <w:trHeight w:val="540"/>
              </w:trPr>
              <w:tc>
                <w:tcPr>
                  <w:tcW w:w="2534" w:type="dxa"/>
                  <w:vAlign w:val="center"/>
                </w:tcPr>
                <w:p w:rsidR="009172A0" w:rsidRPr="00116F39" w:rsidRDefault="00505B93" w:rsidP="005D44B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>
                        <wp:extent cx="1581150" cy="228600"/>
                        <wp:effectExtent l="19050" t="0" r="0" b="0"/>
                        <wp:docPr id="1" name="Bild 1" descr="logo_schmal_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schmal_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25" w:type="dxa"/>
                  <w:vAlign w:val="center"/>
                </w:tcPr>
                <w:p w:rsidR="009172A0" w:rsidRDefault="009172A0" w:rsidP="00912D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74273">
                    <w:rPr>
                      <w:rFonts w:ascii="Arial" w:hAnsi="Arial" w:cs="Arial"/>
                      <w:b/>
                      <w:sz w:val="28"/>
                      <w:szCs w:val="28"/>
                    </w:rPr>
                    <w:t>BETRIEBSANWEISUNG</w:t>
                  </w:r>
                </w:p>
                <w:p w:rsidR="009172A0" w:rsidRPr="00116F39" w:rsidRDefault="009172A0" w:rsidP="00D97B10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6F39">
                    <w:rPr>
                      <w:rFonts w:ascii="Arial" w:hAnsi="Arial" w:cs="Arial"/>
                      <w:sz w:val="20"/>
                      <w:szCs w:val="20"/>
                    </w:rPr>
                    <w:t>gem. GefStoffV</w:t>
                  </w:r>
                </w:p>
              </w:tc>
              <w:tc>
                <w:tcPr>
                  <w:tcW w:w="3185" w:type="dxa"/>
                  <w:gridSpan w:val="3"/>
                  <w:shd w:val="clear" w:color="auto" w:fill="3366FF"/>
                  <w:vAlign w:val="center"/>
                </w:tcPr>
                <w:p w:rsidR="009172A0" w:rsidRPr="00CD69BB" w:rsidRDefault="00E73741" w:rsidP="001160FF">
                  <w:pPr>
                    <w:jc w:val="right"/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Universal</w:t>
                  </w:r>
                  <w:r w:rsidR="0050676E"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prüfmaschine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FB1BDB" w:rsidRDefault="009172A0" w:rsidP="00D97B10">
                  <w:pPr>
                    <w:rPr>
                      <w:rFonts w:ascii="Arial" w:hAnsi="Arial" w:cs="Arial"/>
                      <w:b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Institut:</w:t>
                  </w:r>
                </w:p>
              </w:tc>
              <w:tc>
                <w:tcPr>
                  <w:tcW w:w="8410" w:type="dxa"/>
                  <w:gridSpan w:val="4"/>
                  <w:vAlign w:val="center"/>
                </w:tcPr>
                <w:p w:rsidR="009172A0" w:rsidRPr="00FB1BDB" w:rsidRDefault="00CF2075" w:rsidP="00505B93">
                  <w:pPr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</w:rPr>
                    <w:t xml:space="preserve">Institut für Werkstoffkunde und </w:t>
                  </w:r>
                  <w:r w:rsidR="00505B93">
                    <w:rPr>
                      <w:rFonts w:ascii="Arial" w:hAnsi="Arial" w:cs="Arial"/>
                    </w:rPr>
                    <w:t>A</w:t>
                  </w:r>
                  <w:r w:rsidRPr="00FB1BDB">
                    <w:rPr>
                      <w:rFonts w:ascii="Arial" w:hAnsi="Arial" w:cs="Arial"/>
                    </w:rPr>
                    <w:t>ngewandte Mathematik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FB1BDB" w:rsidRDefault="009172A0" w:rsidP="007B7C71">
                  <w:pPr>
                    <w:rPr>
                      <w:rFonts w:ascii="Arial" w:hAnsi="Arial" w:cs="Arial"/>
                      <w:b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Bereich / Arbeitsgr</w:t>
                  </w:r>
                  <w:r w:rsidR="007B7C71">
                    <w:rPr>
                      <w:rFonts w:ascii="Arial" w:hAnsi="Arial" w:cs="Arial"/>
                      <w:b/>
                    </w:rPr>
                    <w:t>up</w:t>
                  </w:r>
                  <w:r w:rsidRPr="00FB1BDB">
                    <w:rPr>
                      <w:rFonts w:ascii="Arial" w:hAnsi="Arial" w:cs="Arial"/>
                      <w:b/>
                    </w:rPr>
                    <w:t>p</w:t>
                  </w:r>
                  <w:r w:rsidR="007B7C71">
                    <w:rPr>
                      <w:rFonts w:ascii="Arial" w:hAnsi="Arial" w:cs="Arial"/>
                      <w:b/>
                    </w:rPr>
                    <w:t>e</w:t>
                  </w:r>
                  <w:r w:rsidRPr="00FB1BDB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8410" w:type="dxa"/>
                  <w:gridSpan w:val="4"/>
                  <w:vAlign w:val="center"/>
                </w:tcPr>
                <w:p w:rsidR="009172A0" w:rsidRPr="00FB1BDB" w:rsidRDefault="003E4AA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Werkstoffprüfung Metalle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FB1BDB" w:rsidRDefault="009172A0" w:rsidP="00D97B10">
                  <w:pPr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Tätigkeit:</w:t>
                  </w:r>
                </w:p>
              </w:tc>
              <w:tc>
                <w:tcPr>
                  <w:tcW w:w="5662" w:type="dxa"/>
                  <w:gridSpan w:val="2"/>
                  <w:vAlign w:val="center"/>
                </w:tcPr>
                <w:p w:rsidR="009172A0" w:rsidRPr="00FB1BDB" w:rsidRDefault="00CF2075" w:rsidP="005D44BD">
                  <w:pPr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</w:rPr>
                    <w:t>Prüfung von Werkstoffen</w:t>
                  </w:r>
                </w:p>
              </w:tc>
              <w:tc>
                <w:tcPr>
                  <w:tcW w:w="1094" w:type="dxa"/>
                  <w:vAlign w:val="center"/>
                </w:tcPr>
                <w:p w:rsidR="009172A0" w:rsidRPr="00FB1BDB" w:rsidRDefault="009172A0" w:rsidP="00912DDB">
                  <w:pPr>
                    <w:jc w:val="right"/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Nummer:</w:t>
                  </w:r>
                </w:p>
              </w:tc>
              <w:tc>
                <w:tcPr>
                  <w:tcW w:w="1654" w:type="dxa"/>
                  <w:vAlign w:val="center"/>
                </w:tcPr>
                <w:p w:rsidR="009172A0" w:rsidRPr="00FB1BDB" w:rsidRDefault="009172A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74273" w:rsidRPr="0088500B" w:rsidRDefault="005742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00B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88500B" w:rsidRPr="00FB1BDB" w:rsidRDefault="00B745F6" w:rsidP="00C65AC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Tätigkeits</w:t>
            </w:r>
            <w:r w:rsidR="0088500B" w:rsidRPr="00FB1BDB">
              <w:rPr>
                <w:rFonts w:ascii="Arial" w:hAnsi="Arial" w:cs="Arial"/>
                <w:b/>
                <w:color w:val="FFFFFF"/>
              </w:rPr>
              <w:t>bezeichnung</w:t>
            </w:r>
          </w:p>
        </w:tc>
      </w:tr>
      <w:tr w:rsidR="0088500B" w:rsidRPr="00116F39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0944"/>
            </w:tblGrid>
            <w:tr w:rsidR="003F2EDE" w:rsidRPr="00FB1BDB">
              <w:tc>
                <w:tcPr>
                  <w:tcW w:w="10944" w:type="dxa"/>
                  <w:vAlign w:val="center"/>
                </w:tcPr>
                <w:p w:rsidR="003F2EDE" w:rsidRPr="00FB1BDB" w:rsidRDefault="00EF3BD2" w:rsidP="00EF392D">
                  <w:pPr>
                    <w:spacing w:before="120" w:after="120"/>
                    <w:jc w:val="center"/>
                    <w:rPr>
                      <w:rStyle w:val="stoffname"/>
                      <w:rFonts w:ascii="Arial" w:hAnsi="Arial" w:cs="Arial"/>
                      <w:b/>
                      <w:color w:val="FFFFFF"/>
                    </w:rPr>
                  </w:pPr>
                  <w:r>
                    <w:rPr>
                      <w:rStyle w:val="stoffname"/>
                      <w:rFonts w:ascii="Arial" w:hAnsi="Arial" w:cs="Arial"/>
                      <w:b/>
                    </w:rPr>
                    <w:t xml:space="preserve">Arbeiten an </w:t>
                  </w:r>
                  <w:r w:rsidR="0050676E">
                    <w:rPr>
                      <w:rStyle w:val="stoffname"/>
                      <w:rFonts w:ascii="Arial" w:hAnsi="Arial" w:cs="Arial"/>
                      <w:b/>
                    </w:rPr>
                    <w:t xml:space="preserve">der </w:t>
                  </w:r>
                  <w:r w:rsidR="00EF392D">
                    <w:rPr>
                      <w:rStyle w:val="stoffname"/>
                      <w:rFonts w:ascii="Arial" w:hAnsi="Arial" w:cs="Arial"/>
                      <w:b/>
                    </w:rPr>
                    <w:t>Universal</w:t>
                  </w:r>
                  <w:r w:rsidR="0050676E">
                    <w:rPr>
                      <w:rStyle w:val="stoffname"/>
                      <w:rFonts w:ascii="Arial" w:hAnsi="Arial" w:cs="Arial"/>
                      <w:b/>
                    </w:rPr>
                    <w:t>prüfmaschine</w:t>
                  </w:r>
                </w:p>
              </w:tc>
            </w:tr>
          </w:tbl>
          <w:p w:rsidR="001A503D" w:rsidRPr="00FB1BDB" w:rsidRDefault="001A503D">
            <w:pPr>
              <w:rPr>
                <w:rFonts w:ascii="Arial" w:hAnsi="Arial" w:cs="Arial"/>
                <w:b/>
              </w:rPr>
            </w:pPr>
          </w:p>
        </w:tc>
      </w:tr>
      <w:tr w:rsidR="002C7A32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2C7A32" w:rsidRPr="00FB1BDB" w:rsidRDefault="002C7A32" w:rsidP="00F72A7A">
            <w:pPr>
              <w:spacing w:before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Gefahr für Mensch und Umwelt</w:t>
            </w:r>
          </w:p>
        </w:tc>
      </w:tr>
      <w:tr w:rsidR="0088500B" w:rsidRPr="00116F39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F77438" w:rsidRPr="00FB1BDB" w:rsidRDefault="00F77438" w:rsidP="006E20FB">
            <w:pPr>
              <w:jc w:val="center"/>
            </w:pPr>
          </w:p>
        </w:tc>
        <w:tc>
          <w:tcPr>
            <w:tcW w:w="9180" w:type="dxa"/>
          </w:tcPr>
          <w:p w:rsidR="00CF2075" w:rsidRPr="00873EB0" w:rsidRDefault="0050676E" w:rsidP="00CF207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Quetschgefahr an Hydraulikstempeln.</w:t>
            </w:r>
            <w:r w:rsidR="00626C6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Splittergefahr </w:t>
            </w:r>
            <w:r w:rsidR="00505B93">
              <w:rPr>
                <w:rFonts w:ascii="Arial" w:hAnsi="Arial" w:cs="Arial"/>
              </w:rPr>
              <w:t>bei Prüfung</w:t>
            </w:r>
            <w:r>
              <w:rPr>
                <w:rFonts w:ascii="Arial" w:hAnsi="Arial" w:cs="Arial"/>
              </w:rPr>
              <w:t xml:space="preserve"> spröde</w:t>
            </w:r>
            <w:r w:rsidR="00505B9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="00505B93">
              <w:rPr>
                <w:rFonts w:ascii="Arial" w:hAnsi="Arial" w:cs="Arial"/>
              </w:rPr>
              <w:t>Werkstoffe</w:t>
            </w:r>
            <w:r>
              <w:rPr>
                <w:rFonts w:ascii="Arial" w:hAnsi="Arial" w:cs="Arial"/>
              </w:rPr>
              <w:t xml:space="preserve">. </w:t>
            </w:r>
            <w:r w:rsidR="00626C6C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Verletzungsgefahr bei laufender Maschine.</w:t>
            </w:r>
            <w:r w:rsidR="00505B93">
              <w:rPr>
                <w:rFonts w:ascii="Arial" w:hAnsi="Arial" w:cs="Arial"/>
              </w:rPr>
              <w:t xml:space="preserve"> </w:t>
            </w:r>
            <w:r w:rsidR="00626C6C">
              <w:rPr>
                <w:rFonts w:ascii="Arial" w:hAnsi="Arial" w:cs="Arial"/>
              </w:rPr>
              <w:br/>
            </w:r>
            <w:r w:rsidR="00505B93" w:rsidRPr="00505B93">
              <w:rPr>
                <w:rFonts w:ascii="Arial" w:hAnsi="Arial" w:cs="Arial"/>
              </w:rPr>
              <w:t>Getroffenwerden durch schwere Maschinenteile bei Umrüstung.</w:t>
            </w:r>
          </w:p>
          <w:p w:rsidR="003837C2" w:rsidRPr="00FB1BDB" w:rsidRDefault="003837C2" w:rsidP="00CF2075">
            <w:pPr>
              <w:ind w:left="249"/>
              <w:rPr>
                <w:rFonts w:ascii="Arial" w:hAnsi="Arial" w:cs="Arial"/>
              </w:rPr>
            </w:pP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FB1BDB" w:rsidRDefault="003B736D" w:rsidP="00574273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Schutzmaß</w:t>
            </w:r>
            <w:r w:rsidR="00574273" w:rsidRPr="00FB1BDB">
              <w:rPr>
                <w:rFonts w:ascii="Arial" w:hAnsi="Arial" w:cs="Arial"/>
                <w:b/>
                <w:color w:val="FFFFFF"/>
              </w:rPr>
              <w:t>nahmen und Verhaltensregeln</w:t>
            </w:r>
          </w:p>
        </w:tc>
      </w:tr>
      <w:tr w:rsidR="0088500B" w:rsidRPr="00116F39">
        <w:tc>
          <w:tcPr>
            <w:tcW w:w="1980" w:type="dxa"/>
            <w:shd w:val="clear" w:color="auto" w:fill="E0E0E0"/>
            <w:vAlign w:val="center"/>
          </w:tcPr>
          <w:p w:rsidR="00F77438" w:rsidRPr="00FB1BDB" w:rsidRDefault="00F77438" w:rsidP="006431FA"/>
        </w:tc>
        <w:tc>
          <w:tcPr>
            <w:tcW w:w="9180" w:type="dxa"/>
          </w:tcPr>
          <w:p w:rsidR="00CF2075" w:rsidRPr="00873EB0" w:rsidRDefault="00A61193" w:rsidP="00CF207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 Beginn der Arbeiten ist eine Sichtprüfung durchzuführen.</w:t>
            </w:r>
            <w:r>
              <w:rPr>
                <w:rFonts w:ascii="Arial" w:hAnsi="Arial" w:cs="Arial"/>
              </w:rPr>
              <w:br/>
            </w:r>
            <w:r w:rsidR="00E0576B">
              <w:rPr>
                <w:rFonts w:ascii="Arial" w:hAnsi="Arial" w:cs="Arial"/>
              </w:rPr>
              <w:t xml:space="preserve">Die Maschine darf nur von einer Person bedient werden. </w:t>
            </w:r>
            <w:r w:rsidR="003E4AA7">
              <w:rPr>
                <w:rFonts w:ascii="Arial" w:hAnsi="Arial" w:cs="Arial"/>
              </w:rPr>
              <w:br/>
              <w:t>Die Proben dürfen während der Prüfung nicht berührt werden.</w:t>
            </w:r>
            <w:r w:rsidR="00626C6C">
              <w:rPr>
                <w:rFonts w:ascii="Arial" w:hAnsi="Arial" w:cs="Arial"/>
              </w:rPr>
              <w:br/>
            </w:r>
            <w:r w:rsidR="00E0576B">
              <w:rPr>
                <w:rFonts w:ascii="Arial" w:hAnsi="Arial" w:cs="Arial"/>
              </w:rPr>
              <w:t xml:space="preserve">Beachtung der farblich markierten Maschinenbauteile. </w:t>
            </w:r>
            <w:r w:rsidR="00626C6C">
              <w:rPr>
                <w:rFonts w:ascii="Arial" w:hAnsi="Arial" w:cs="Arial"/>
              </w:rPr>
              <w:br/>
            </w:r>
            <w:r w:rsidR="00505B93" w:rsidRPr="00505B93">
              <w:rPr>
                <w:rFonts w:ascii="Arial" w:hAnsi="Arial" w:cs="Arial"/>
              </w:rPr>
              <w:t xml:space="preserve">Tragen </w:t>
            </w:r>
            <w:r w:rsidR="00505B93">
              <w:rPr>
                <w:rFonts w:ascii="Arial" w:hAnsi="Arial" w:cs="Arial"/>
              </w:rPr>
              <w:t>einer</w:t>
            </w:r>
            <w:r w:rsidR="00505B93" w:rsidRPr="00505B93">
              <w:rPr>
                <w:rFonts w:ascii="Arial" w:hAnsi="Arial" w:cs="Arial"/>
              </w:rPr>
              <w:t xml:space="preserve"> Schutzbrille bei Prüfung von spröden Werkstoffen. </w:t>
            </w:r>
            <w:r w:rsidR="00626C6C">
              <w:rPr>
                <w:rFonts w:ascii="Arial" w:hAnsi="Arial" w:cs="Arial"/>
              </w:rPr>
              <w:br/>
            </w:r>
            <w:r w:rsidR="00622FB4">
              <w:rPr>
                <w:rFonts w:ascii="Arial" w:hAnsi="Arial" w:cs="Arial"/>
              </w:rPr>
              <w:t>Personen, die die Maschine nicht bedienen,</w:t>
            </w:r>
            <w:r w:rsidR="00E0576B">
              <w:rPr>
                <w:rFonts w:ascii="Arial" w:hAnsi="Arial" w:cs="Arial"/>
              </w:rPr>
              <w:t xml:space="preserve"> </w:t>
            </w:r>
            <w:r w:rsidR="00622FB4">
              <w:rPr>
                <w:rFonts w:ascii="Arial" w:hAnsi="Arial" w:cs="Arial"/>
              </w:rPr>
              <w:t>müssen</w:t>
            </w:r>
            <w:r w:rsidR="00E0576B">
              <w:rPr>
                <w:rFonts w:ascii="Arial" w:hAnsi="Arial" w:cs="Arial"/>
              </w:rPr>
              <w:t xml:space="preserve"> einen Sicherheitsabstand von einem Meter einhalten.</w:t>
            </w:r>
          </w:p>
          <w:p w:rsidR="000F6B36" w:rsidRPr="00FB1BDB" w:rsidRDefault="00CF2075" w:rsidP="00CF2075">
            <w:p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 xml:space="preserve">Enganliegende Kleidung tragen. </w:t>
            </w:r>
            <w:r w:rsidR="00626C6C">
              <w:rPr>
                <w:rFonts w:ascii="Arial" w:hAnsi="Arial" w:cs="Arial"/>
              </w:rPr>
              <w:br/>
              <w:t xml:space="preserve">Bei Umrüstung sind Sicherheitsschuhe zu tragen. </w:t>
            </w:r>
            <w:r w:rsidR="00626C6C">
              <w:rPr>
                <w:rFonts w:ascii="Arial" w:hAnsi="Arial" w:cs="Arial"/>
              </w:rPr>
              <w:br/>
            </w:r>
            <w:r w:rsidRPr="00FB1BDB">
              <w:rPr>
                <w:rFonts w:ascii="Arial" w:hAnsi="Arial" w:cs="Arial"/>
              </w:rPr>
              <w:t>Laborordnung und Bedienungsanleitung sind zu beachten.</w:t>
            </w:r>
          </w:p>
          <w:p w:rsidR="00020E51" w:rsidRPr="00FB1BDB" w:rsidRDefault="00020E51" w:rsidP="00CF2075">
            <w:pPr>
              <w:ind w:left="1508" w:hanging="1259"/>
              <w:rPr>
                <w:rFonts w:ascii="Arial" w:hAnsi="Arial"/>
              </w:rPr>
            </w:pPr>
          </w:p>
        </w:tc>
      </w:tr>
      <w:tr w:rsidR="000F005A" w:rsidRPr="001160FF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0F005A" w:rsidRPr="00FB1BDB" w:rsidRDefault="00626C6C" w:rsidP="00626C6C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Verhalten bei Störungen</w:t>
            </w:r>
          </w:p>
        </w:tc>
      </w:tr>
      <w:tr w:rsidR="00626C6C" w:rsidRPr="00116F39" w:rsidTr="00CD7F95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626C6C" w:rsidRPr="00FB1BDB" w:rsidRDefault="00626C6C" w:rsidP="00CD7F95">
            <w:pPr>
              <w:jc w:val="center"/>
            </w:pPr>
          </w:p>
        </w:tc>
        <w:tc>
          <w:tcPr>
            <w:tcW w:w="9180" w:type="dxa"/>
          </w:tcPr>
          <w:p w:rsidR="00626C6C" w:rsidRPr="00873EB0" w:rsidRDefault="00626C6C" w:rsidP="00CD7F9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Störungen Arbeiten einstellen und Maschine ausschalten.</w:t>
            </w:r>
            <w:r>
              <w:rPr>
                <w:rFonts w:ascii="Arial" w:hAnsi="Arial" w:cs="Arial"/>
              </w:rPr>
              <w:br/>
              <w:t>Vorgesetzten informieren</w:t>
            </w:r>
            <w:r w:rsidRPr="00505B93">
              <w:rPr>
                <w:rFonts w:ascii="Arial" w:hAnsi="Arial" w:cs="Arial"/>
              </w:rPr>
              <w:t>.</w:t>
            </w:r>
          </w:p>
          <w:p w:rsidR="00626C6C" w:rsidRPr="00FB1BDB" w:rsidRDefault="00626C6C" w:rsidP="00CD7F95">
            <w:pPr>
              <w:ind w:left="249"/>
              <w:rPr>
                <w:rFonts w:ascii="Arial" w:hAnsi="Arial" w:cs="Arial"/>
              </w:rPr>
            </w:pPr>
          </w:p>
        </w:tc>
      </w:tr>
      <w:tr w:rsidR="00574273" w:rsidRPr="001160FF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FB1BDB" w:rsidRDefault="00574273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Erste Hilfe</w:t>
            </w:r>
          </w:p>
        </w:tc>
      </w:tr>
      <w:tr w:rsidR="0088500B" w:rsidRPr="00116F39">
        <w:tc>
          <w:tcPr>
            <w:tcW w:w="1980" w:type="dxa"/>
            <w:shd w:val="clear" w:color="auto" w:fill="E0E0E0"/>
            <w:vAlign w:val="center"/>
          </w:tcPr>
          <w:p w:rsidR="0088500B" w:rsidRPr="00FB1BDB" w:rsidRDefault="00505B93" w:rsidP="006E20F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2" name="Bild 2" descr="V125-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125-E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</w:tcPr>
          <w:p w:rsidR="00201E2B" w:rsidRDefault="00626C6C" w:rsidP="004C351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Ersthelfer informieren.</w:t>
            </w:r>
          </w:p>
          <w:p w:rsidR="00626C6C" w:rsidRPr="00FB1BDB" w:rsidRDefault="00626C6C" w:rsidP="004C351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Kleinere Verletzungen selbst versorgen.</w:t>
            </w:r>
          </w:p>
          <w:p w:rsidR="004C351D" w:rsidRPr="00FB1BDB" w:rsidRDefault="004C351D" w:rsidP="004C351D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Eintragung in das Verbandbuch vornehmen.</w:t>
            </w:r>
          </w:p>
          <w:p w:rsidR="00F7620D" w:rsidRDefault="004C351D" w:rsidP="00626C6C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Bei größeren Verletzungen ist ein Durchgangsarzt aufzusuchen.</w:t>
            </w:r>
          </w:p>
          <w:p w:rsidR="00626C6C" w:rsidRDefault="00626C6C" w:rsidP="00626C6C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Vorgesetzten informieren</w:t>
            </w:r>
          </w:p>
          <w:p w:rsidR="00E73741" w:rsidRPr="00FB1BDB" w:rsidRDefault="00E73741" w:rsidP="00E73741">
            <w:pPr>
              <w:spacing w:before="120"/>
              <w:rPr>
                <w:rFonts w:ascii="Arial" w:hAnsi="Arial" w:cs="Arial"/>
                <w:b/>
              </w:rPr>
            </w:pPr>
            <w:r w:rsidRPr="00FB1BDB">
              <w:rPr>
                <w:rFonts w:ascii="Arial" w:hAnsi="Arial" w:cs="Arial"/>
                <w:b/>
              </w:rPr>
              <w:t xml:space="preserve">Notruf 112 (Direktwahl von jedem </w:t>
            </w:r>
            <w:r>
              <w:rPr>
                <w:rFonts w:ascii="Arial" w:hAnsi="Arial" w:cs="Arial"/>
                <w:b/>
              </w:rPr>
              <w:t>Labor-</w:t>
            </w:r>
            <w:r w:rsidRPr="00FB1BDB">
              <w:rPr>
                <w:rFonts w:ascii="Arial" w:hAnsi="Arial" w:cs="Arial"/>
                <w:b/>
              </w:rPr>
              <w:t>Telefon)</w:t>
            </w:r>
          </w:p>
          <w:p w:rsidR="00E73741" w:rsidRPr="00FB1BDB" w:rsidRDefault="00E73741" w:rsidP="00E73741">
            <w:p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 xml:space="preserve">Pförtner </w:t>
            </w:r>
            <w:r>
              <w:rPr>
                <w:rFonts w:ascii="Arial" w:hAnsi="Arial" w:cs="Arial"/>
              </w:rPr>
              <w:t>(</w:t>
            </w:r>
            <w:r w:rsidRPr="00FB1BDB">
              <w:rPr>
                <w:rFonts w:ascii="Arial" w:hAnsi="Arial" w:cs="Arial"/>
              </w:rPr>
              <w:t>Tel.: 6600</w:t>
            </w:r>
            <w:r>
              <w:rPr>
                <w:rFonts w:ascii="Arial" w:hAnsi="Arial" w:cs="Arial"/>
              </w:rPr>
              <w:t xml:space="preserve">) </w:t>
            </w:r>
            <w:r w:rsidRPr="00FB1BDB">
              <w:rPr>
                <w:rFonts w:ascii="Arial" w:hAnsi="Arial" w:cs="Arial"/>
              </w:rPr>
              <w:t>informieren</w:t>
            </w:r>
          </w:p>
          <w:p w:rsidR="00626C6C" w:rsidRPr="00626C6C" w:rsidRDefault="00626C6C" w:rsidP="00626C6C">
            <w:pPr>
              <w:spacing w:before="120"/>
              <w:ind w:left="720"/>
              <w:rPr>
                <w:rFonts w:ascii="Arial" w:hAnsi="Arial" w:cs="Arial"/>
              </w:rPr>
            </w:pP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FB1BDB" w:rsidRDefault="004C351D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Instandhaltung,</w:t>
            </w:r>
            <w:r w:rsidR="00574273" w:rsidRPr="00FB1BDB">
              <w:rPr>
                <w:rFonts w:ascii="Arial" w:hAnsi="Arial" w:cs="Arial"/>
                <w:b/>
                <w:color w:val="FFFFFF"/>
              </w:rPr>
              <w:t xml:space="preserve"> Entsorgung</w:t>
            </w:r>
          </w:p>
        </w:tc>
      </w:tr>
      <w:tr w:rsidR="0088500B" w:rsidRPr="00116F39">
        <w:tc>
          <w:tcPr>
            <w:tcW w:w="1980" w:type="dxa"/>
            <w:shd w:val="clear" w:color="auto" w:fill="E0E0E0"/>
            <w:vAlign w:val="center"/>
          </w:tcPr>
          <w:p w:rsidR="0088500B" w:rsidRPr="00FB1BDB" w:rsidRDefault="0088500B" w:rsidP="006E20FB">
            <w:pPr>
              <w:jc w:val="center"/>
            </w:pPr>
          </w:p>
        </w:tc>
        <w:tc>
          <w:tcPr>
            <w:tcW w:w="9180" w:type="dxa"/>
          </w:tcPr>
          <w:p w:rsidR="00F72A7A" w:rsidRPr="00FB1BDB" w:rsidRDefault="004C351D" w:rsidP="004C351D">
            <w:p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Instandsetzung/ Reparaturen nur durch beauftragte und befähigte Personen durchführen lassen.</w:t>
            </w:r>
          </w:p>
          <w:p w:rsidR="009F4D93" w:rsidRPr="00FB1BDB" w:rsidRDefault="009F4D93" w:rsidP="009F4D93">
            <w:pPr>
              <w:ind w:left="249"/>
            </w:pPr>
          </w:p>
        </w:tc>
      </w:tr>
    </w:tbl>
    <w:p w:rsidR="002C7A32" w:rsidRPr="006A3BF2" w:rsidRDefault="002C7A32" w:rsidP="00D97B10"/>
    <w:sectPr w:rsidR="002C7A32" w:rsidRPr="006A3BF2" w:rsidSect="00857CAA">
      <w:footerReference w:type="default" r:id="rId9"/>
      <w:pgSz w:w="11906" w:h="16838"/>
      <w:pgMar w:top="360" w:right="566" w:bottom="1079" w:left="1417" w:header="708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EE3" w:rsidRDefault="00641EE3">
      <w:r>
        <w:separator/>
      </w:r>
    </w:p>
  </w:endnote>
  <w:endnote w:type="continuationSeparator" w:id="1">
    <w:p w:rsidR="00641EE3" w:rsidRDefault="00641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116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3366FF"/>
      <w:tblLook w:val="01E0"/>
    </w:tblPr>
    <w:tblGrid>
      <w:gridCol w:w="8820"/>
      <w:gridCol w:w="2340"/>
    </w:tblGrid>
    <w:tr w:rsidR="00F1795C" w:rsidRPr="00912DDB">
      <w:tc>
        <w:tcPr>
          <w:tcW w:w="8820" w:type="dxa"/>
          <w:shd w:val="clear" w:color="auto" w:fill="3366FF"/>
        </w:tcPr>
        <w:p w:rsidR="00F1795C" w:rsidRPr="00912DDB" w:rsidRDefault="00F1795C" w:rsidP="00505B93">
          <w:pPr>
            <w:tabs>
              <w:tab w:val="left" w:pos="2808"/>
              <w:tab w:val="left" w:pos="5508"/>
            </w:tabs>
            <w:spacing w:before="120" w:after="120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>Erstelldatum</w:t>
          </w:r>
          <w:r>
            <w:rPr>
              <w:rFonts w:ascii="Arial" w:hAnsi="Arial" w:cs="Arial"/>
              <w:color w:val="FFFFFF"/>
              <w:sz w:val="20"/>
              <w:szCs w:val="20"/>
            </w:rPr>
            <w:t>:</w: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</w:t>
          </w:r>
          <w:r w:rsidR="007002BE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="00505B93">
            <w:rPr>
              <w:rFonts w:ascii="Arial" w:hAnsi="Arial" w:cs="Arial"/>
              <w:color w:val="FFFFFF"/>
              <w:sz w:val="20"/>
              <w:szCs w:val="20"/>
            </w:rPr>
            <w:instrText xml:space="preserve"> DATE  </w:instrText>
          </w:r>
          <w:r w:rsidR="007002BE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DF508C">
            <w:rPr>
              <w:rFonts w:ascii="Arial" w:hAnsi="Arial" w:cs="Arial"/>
              <w:noProof/>
              <w:color w:val="FFFFFF"/>
              <w:sz w:val="20"/>
              <w:szCs w:val="20"/>
            </w:rPr>
            <w:t>27.03.2012</w:t>
          </w:r>
          <w:r w:rsidR="007002BE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  <w:tc>
        <w:tcPr>
          <w:tcW w:w="2340" w:type="dxa"/>
          <w:shd w:val="clear" w:color="auto" w:fill="3366FF"/>
        </w:tcPr>
        <w:p w:rsidR="00F1795C" w:rsidRPr="00912DDB" w:rsidRDefault="00F1795C" w:rsidP="00912DDB">
          <w:pPr>
            <w:tabs>
              <w:tab w:val="left" w:pos="2808"/>
              <w:tab w:val="left" w:pos="5508"/>
            </w:tabs>
            <w:spacing w:before="120" w:after="120"/>
            <w:jc w:val="right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Seite </w:t>
          </w:r>
          <w:r w:rsidR="007002BE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PAGE </w:instrText>
          </w:r>
          <w:r w:rsidR="007002BE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DF508C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7002BE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von </w:t>
          </w:r>
          <w:r w:rsidR="007002BE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NUMPAGES </w:instrText>
          </w:r>
          <w:r w:rsidR="007002BE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DF508C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7002BE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</w:tr>
  </w:tbl>
  <w:p w:rsidR="00F1795C" w:rsidRDefault="00F1795C" w:rsidP="00D97B1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EE3" w:rsidRDefault="00641EE3">
      <w:r>
        <w:separator/>
      </w:r>
    </w:p>
  </w:footnote>
  <w:footnote w:type="continuationSeparator" w:id="1">
    <w:p w:rsidR="00641EE3" w:rsidRDefault="00641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498D"/>
    <w:multiLevelType w:val="hybridMultilevel"/>
    <w:tmpl w:val="8E340818"/>
    <w:lvl w:ilvl="0" w:tplc="482C46E0">
      <w:start w:val="1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">
    <w:nsid w:val="4B9303C2"/>
    <w:multiLevelType w:val="hybridMultilevel"/>
    <w:tmpl w:val="FF364E4C"/>
    <w:lvl w:ilvl="0" w:tplc="C010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7E1A8C"/>
    <w:multiLevelType w:val="hybridMultilevel"/>
    <w:tmpl w:val="5F20E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D0"/>
    <w:rsid w:val="00020E51"/>
    <w:rsid w:val="0002396C"/>
    <w:rsid w:val="00071E4B"/>
    <w:rsid w:val="000837E0"/>
    <w:rsid w:val="000930CF"/>
    <w:rsid w:val="000A0310"/>
    <w:rsid w:val="000C3DAC"/>
    <w:rsid w:val="000C7B00"/>
    <w:rsid w:val="000D364D"/>
    <w:rsid w:val="000F005A"/>
    <w:rsid w:val="000F6B36"/>
    <w:rsid w:val="000F71E0"/>
    <w:rsid w:val="00101618"/>
    <w:rsid w:val="001160FF"/>
    <w:rsid w:val="00116F39"/>
    <w:rsid w:val="00121124"/>
    <w:rsid w:val="001409A6"/>
    <w:rsid w:val="0016532D"/>
    <w:rsid w:val="00173D8B"/>
    <w:rsid w:val="0017466F"/>
    <w:rsid w:val="00181F76"/>
    <w:rsid w:val="00193335"/>
    <w:rsid w:val="001A503D"/>
    <w:rsid w:val="001B0BDA"/>
    <w:rsid w:val="001E0AB0"/>
    <w:rsid w:val="001E334B"/>
    <w:rsid w:val="00201E2B"/>
    <w:rsid w:val="002C63C1"/>
    <w:rsid w:val="002C64BD"/>
    <w:rsid w:val="002C7A32"/>
    <w:rsid w:val="002E7631"/>
    <w:rsid w:val="002F30D0"/>
    <w:rsid w:val="002F66D4"/>
    <w:rsid w:val="003049CA"/>
    <w:rsid w:val="00311FF7"/>
    <w:rsid w:val="00337111"/>
    <w:rsid w:val="0035444B"/>
    <w:rsid w:val="0038196D"/>
    <w:rsid w:val="003837C2"/>
    <w:rsid w:val="003B736D"/>
    <w:rsid w:val="003C3EB2"/>
    <w:rsid w:val="003D7104"/>
    <w:rsid w:val="003E28C9"/>
    <w:rsid w:val="003E4AA7"/>
    <w:rsid w:val="003F2EDE"/>
    <w:rsid w:val="00403FF4"/>
    <w:rsid w:val="00412708"/>
    <w:rsid w:val="00434BC0"/>
    <w:rsid w:val="00465C87"/>
    <w:rsid w:val="004724F2"/>
    <w:rsid w:val="004771D3"/>
    <w:rsid w:val="004C351D"/>
    <w:rsid w:val="004D04B4"/>
    <w:rsid w:val="004F3D49"/>
    <w:rsid w:val="00500528"/>
    <w:rsid w:val="00502A9A"/>
    <w:rsid w:val="00505B93"/>
    <w:rsid w:val="0050676E"/>
    <w:rsid w:val="005127CF"/>
    <w:rsid w:val="00522E39"/>
    <w:rsid w:val="00533AC4"/>
    <w:rsid w:val="005340AB"/>
    <w:rsid w:val="00543CAE"/>
    <w:rsid w:val="00573148"/>
    <w:rsid w:val="00574273"/>
    <w:rsid w:val="00580174"/>
    <w:rsid w:val="00586791"/>
    <w:rsid w:val="005870CD"/>
    <w:rsid w:val="005936CF"/>
    <w:rsid w:val="005C0F65"/>
    <w:rsid w:val="005D18EF"/>
    <w:rsid w:val="005D44BD"/>
    <w:rsid w:val="00606B57"/>
    <w:rsid w:val="006113C9"/>
    <w:rsid w:val="00622FB4"/>
    <w:rsid w:val="00626C6C"/>
    <w:rsid w:val="006332E0"/>
    <w:rsid w:val="00634921"/>
    <w:rsid w:val="00641EE3"/>
    <w:rsid w:val="006431FA"/>
    <w:rsid w:val="006A1D8D"/>
    <w:rsid w:val="006A3BF2"/>
    <w:rsid w:val="006A7FC4"/>
    <w:rsid w:val="006C73B6"/>
    <w:rsid w:val="006E20FB"/>
    <w:rsid w:val="007002BE"/>
    <w:rsid w:val="00721913"/>
    <w:rsid w:val="00727E00"/>
    <w:rsid w:val="00737FC1"/>
    <w:rsid w:val="007B0BC0"/>
    <w:rsid w:val="007B7C71"/>
    <w:rsid w:val="00816FC1"/>
    <w:rsid w:val="00820C7F"/>
    <w:rsid w:val="008475F5"/>
    <w:rsid w:val="00850E07"/>
    <w:rsid w:val="00854480"/>
    <w:rsid w:val="00857CAA"/>
    <w:rsid w:val="00873EB0"/>
    <w:rsid w:val="0088500B"/>
    <w:rsid w:val="008B06BA"/>
    <w:rsid w:val="008C75B9"/>
    <w:rsid w:val="008F026B"/>
    <w:rsid w:val="009025D3"/>
    <w:rsid w:val="00912DDB"/>
    <w:rsid w:val="009172A0"/>
    <w:rsid w:val="00973F06"/>
    <w:rsid w:val="009810A4"/>
    <w:rsid w:val="009C37FC"/>
    <w:rsid w:val="009D0B27"/>
    <w:rsid w:val="009E1DC6"/>
    <w:rsid w:val="009F4D93"/>
    <w:rsid w:val="00A041BF"/>
    <w:rsid w:val="00A41C95"/>
    <w:rsid w:val="00A50489"/>
    <w:rsid w:val="00A61193"/>
    <w:rsid w:val="00A83A97"/>
    <w:rsid w:val="00A91AEB"/>
    <w:rsid w:val="00AC1F4E"/>
    <w:rsid w:val="00AC25A5"/>
    <w:rsid w:val="00AD2307"/>
    <w:rsid w:val="00B304C2"/>
    <w:rsid w:val="00B372DA"/>
    <w:rsid w:val="00B63C97"/>
    <w:rsid w:val="00B71A0C"/>
    <w:rsid w:val="00B745F6"/>
    <w:rsid w:val="00B901E1"/>
    <w:rsid w:val="00BB2721"/>
    <w:rsid w:val="00BD5FE9"/>
    <w:rsid w:val="00BE7612"/>
    <w:rsid w:val="00BF05CB"/>
    <w:rsid w:val="00C27DE3"/>
    <w:rsid w:val="00C40A70"/>
    <w:rsid w:val="00C50BC6"/>
    <w:rsid w:val="00C65AC7"/>
    <w:rsid w:val="00C7452D"/>
    <w:rsid w:val="00CC3BA7"/>
    <w:rsid w:val="00CD69BB"/>
    <w:rsid w:val="00CF2075"/>
    <w:rsid w:val="00CF4260"/>
    <w:rsid w:val="00D008D2"/>
    <w:rsid w:val="00D36517"/>
    <w:rsid w:val="00D5435F"/>
    <w:rsid w:val="00D57FF3"/>
    <w:rsid w:val="00D914C9"/>
    <w:rsid w:val="00D921CC"/>
    <w:rsid w:val="00D97B10"/>
    <w:rsid w:val="00DA4087"/>
    <w:rsid w:val="00DF3F40"/>
    <w:rsid w:val="00DF508C"/>
    <w:rsid w:val="00E0576B"/>
    <w:rsid w:val="00E2181D"/>
    <w:rsid w:val="00E33507"/>
    <w:rsid w:val="00E36261"/>
    <w:rsid w:val="00E73741"/>
    <w:rsid w:val="00E772F3"/>
    <w:rsid w:val="00EC08E6"/>
    <w:rsid w:val="00EC1023"/>
    <w:rsid w:val="00EE2BB8"/>
    <w:rsid w:val="00EF392D"/>
    <w:rsid w:val="00EF3BD2"/>
    <w:rsid w:val="00EF7661"/>
    <w:rsid w:val="00F1795C"/>
    <w:rsid w:val="00F25BBE"/>
    <w:rsid w:val="00F30561"/>
    <w:rsid w:val="00F510D7"/>
    <w:rsid w:val="00F72A7A"/>
    <w:rsid w:val="00F7459F"/>
    <w:rsid w:val="00F7620D"/>
    <w:rsid w:val="00F77438"/>
    <w:rsid w:val="00FB1BDB"/>
    <w:rsid w:val="00FC0523"/>
    <w:rsid w:val="00F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37FC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606B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885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1A50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50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E20FB"/>
    <w:rPr>
      <w:rFonts w:ascii="Tahoma" w:hAnsi="Tahoma" w:cs="Tahoma"/>
      <w:sz w:val="16"/>
      <w:szCs w:val="16"/>
    </w:rPr>
  </w:style>
  <w:style w:type="character" w:customStyle="1" w:styleId="stoffname">
    <w:name w:val="stoffname"/>
    <w:basedOn w:val="Absatz-Standardschriftart"/>
    <w:rsid w:val="00AC25A5"/>
  </w:style>
  <w:style w:type="paragraph" w:styleId="StandardWeb">
    <w:name w:val="Normal (Web)"/>
    <w:basedOn w:val="Standard"/>
    <w:rsid w:val="006431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                                                                           Betrieb/Einrichtung:</vt:lpstr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                                                                           Betrieb/Einrichtung:</dc:title>
  <dc:subject/>
  <dc:creator>Pauli</dc:creator>
  <cp:keywords/>
  <dc:description/>
  <cp:lastModifiedBy>Dipl.-Ing. Ines Schulz</cp:lastModifiedBy>
  <cp:revision>12</cp:revision>
  <cp:lastPrinted>2012-03-27T12:44:00Z</cp:lastPrinted>
  <dcterms:created xsi:type="dcterms:W3CDTF">2012-03-22T13:35:00Z</dcterms:created>
  <dcterms:modified xsi:type="dcterms:W3CDTF">2012-03-27T12:46:00Z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-1984970629</vt:i4>
  </property>
  <property fmtid="{D5CDD505-2E9C-101B-9397-08002B2CF9AE}" pid="3" name="_EmailSubject">
    <vt:lpwstr>Betriebsanweisungen</vt:lpwstr>
  </property>
  <property fmtid="{D5CDD505-2E9C-101B-9397-08002B2CF9AE}" pid="4" name="_AuthorEmail">
    <vt:lpwstr>laustroeer@innovakom.de</vt:lpwstr>
  </property>
  <property fmtid="{D5CDD505-2E9C-101B-9397-08002B2CF9AE}" pid="5" name="_AuthorEmailDisplayName">
    <vt:lpwstr>Lauströer</vt:lpwstr>
  </property>
  <property fmtid="{D5CDD505-2E9C-101B-9397-08002B2CF9AE}" pid="6" name="_ReviewingToolsShownOnce">
    <vt:lpwstr/>
  </property>
</Properties>
</file>